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975" w:rsidRDefault="00DC238E" w:rsidP="00DC238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Castergun Rules</w:t>
      </w:r>
    </w:p>
    <w:p w:rsidR="00DC238E" w:rsidRDefault="00DC238E" w:rsidP="00DC238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C238E" w:rsidRDefault="00DC238E" w:rsidP="00DC2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Shooting Gun</w:t>
      </w:r>
    </w:p>
    <w:p w:rsidR="00DC238E" w:rsidRDefault="00DC238E" w:rsidP="00DC2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Load a shell into gun. Roll 1d10. If higher than spell level increase misfire by 5. If not, shell is good. </w:t>
      </w:r>
    </w:p>
    <w:p w:rsidR="00DC238E" w:rsidRDefault="00DC238E" w:rsidP="00DC2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Spell costs hit dice is spell is over caster’s level, following wizard spell chart. Spell slots = number of shells you can shot.</w:t>
      </w:r>
    </w:p>
    <w:p w:rsidR="00DC238E" w:rsidRDefault="00DC238E" w:rsidP="00DC2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 Hit Dice per level of spell over, + previous level</w:t>
      </w:r>
    </w:p>
    <w:p w:rsidR="00DC238E" w:rsidRDefault="00DC238E" w:rsidP="00DC2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If out of Hit Dice, roll for health drain.</w:t>
      </w:r>
    </w:p>
    <w:p w:rsidR="00DC238E" w:rsidRDefault="00DC238E" w:rsidP="00DC2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Caster Gun Levels</w:t>
      </w:r>
    </w:p>
    <w:p w:rsidR="00DC238E" w:rsidRDefault="00DC238E" w:rsidP="00DC2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The caster gun levels based upon number of shells fired out of it</w:t>
      </w:r>
    </w:p>
    <w:p w:rsidR="00DC238E" w:rsidRDefault="00DC238E" w:rsidP="00DC2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lvl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– 1 shell – Knows type of shell and proper target</w:t>
      </w:r>
    </w:p>
    <w:p w:rsidR="00DC238E" w:rsidRDefault="00DC238E" w:rsidP="00DC2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lvl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 – 5 shells – Knows spell </w:t>
      </w:r>
      <w:proofErr w:type="spellStart"/>
      <w:r>
        <w:rPr>
          <w:rFonts w:ascii="Times New Roman" w:hAnsi="Times New Roman" w:cs="Times New Roman"/>
          <w:sz w:val="28"/>
          <w:szCs w:val="28"/>
        </w:rPr>
        <w:t>lvl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C238E" w:rsidRDefault="00DC238E" w:rsidP="00DC238E">
      <w:pPr>
        <w:ind w:left="144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lvl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 – 10 shells – Gains sentience. Speaks to holder, reflects conscience of holder. Teaches holder how to make shells.</w:t>
      </w:r>
    </w:p>
    <w:p w:rsidR="00DC238E" w:rsidRDefault="00DC238E" w:rsidP="00DC2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lvl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4 – 25 shells – +1 attack rolls and damage dice.</w:t>
      </w:r>
    </w:p>
    <w:p w:rsidR="00DC238E" w:rsidRDefault="00DC238E" w:rsidP="002064E5">
      <w:pPr>
        <w:ind w:left="144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lvl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 – 50 shells – Can teach any spell all schools, up to </w:t>
      </w:r>
      <w:proofErr w:type="spellStart"/>
      <w:r>
        <w:rPr>
          <w:rFonts w:ascii="Times New Roman" w:hAnsi="Times New Roman" w:cs="Times New Roman"/>
          <w:sz w:val="28"/>
          <w:szCs w:val="28"/>
        </w:rPr>
        <w:t>lvl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5.</w:t>
      </w:r>
      <w:r w:rsidR="002064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064E5">
        <w:rPr>
          <w:rFonts w:ascii="Times New Roman" w:hAnsi="Times New Roman" w:cs="Times New Roman"/>
          <w:sz w:val="28"/>
          <w:szCs w:val="28"/>
        </w:rPr>
        <w:t>absorb</w:t>
      </w:r>
      <w:proofErr w:type="gramEnd"/>
      <w:r w:rsidR="002064E5">
        <w:rPr>
          <w:rFonts w:ascii="Times New Roman" w:hAnsi="Times New Roman" w:cs="Times New Roman"/>
          <w:sz w:val="28"/>
          <w:szCs w:val="28"/>
        </w:rPr>
        <w:t xml:space="preserve"> magic into an empty shell, DC acts like </w:t>
      </w:r>
      <w:proofErr w:type="spellStart"/>
      <w:r w:rsidR="002064E5">
        <w:rPr>
          <w:rFonts w:ascii="Times New Roman" w:hAnsi="Times New Roman" w:cs="Times New Roman"/>
          <w:sz w:val="28"/>
          <w:szCs w:val="28"/>
        </w:rPr>
        <w:t>counterspell</w:t>
      </w:r>
      <w:proofErr w:type="spellEnd"/>
      <w:r w:rsidR="002064E5">
        <w:rPr>
          <w:rFonts w:ascii="Times New Roman" w:hAnsi="Times New Roman" w:cs="Times New Roman"/>
          <w:sz w:val="28"/>
          <w:szCs w:val="28"/>
        </w:rPr>
        <w:t>.</w:t>
      </w:r>
      <w:r w:rsidR="006A4900">
        <w:rPr>
          <w:rFonts w:ascii="Times New Roman" w:hAnsi="Times New Roman" w:cs="Times New Roman"/>
          <w:sz w:val="28"/>
          <w:szCs w:val="28"/>
        </w:rPr>
        <w:t xml:space="preserve"> +2</w:t>
      </w:r>
      <w:bookmarkStart w:id="0" w:name="_GoBack"/>
      <w:bookmarkEnd w:id="0"/>
    </w:p>
    <w:p w:rsidR="002064E5" w:rsidRDefault="002064E5" w:rsidP="00DC2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lvl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6 – 75 shells - +3 attack rolls and damage dice, </w:t>
      </w:r>
      <w:proofErr w:type="spellStart"/>
      <w:r>
        <w:rPr>
          <w:rFonts w:ascii="Times New Roman" w:hAnsi="Times New Roman" w:cs="Times New Roman"/>
          <w:sz w:val="28"/>
          <w:szCs w:val="28"/>
        </w:rPr>
        <w:t>lvl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 spells</w:t>
      </w:r>
    </w:p>
    <w:p w:rsidR="002064E5" w:rsidRDefault="002064E5" w:rsidP="002064E5">
      <w:pPr>
        <w:ind w:left="144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lvl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 – 100 shells – know every shell, can make any shell, can get any spell into a caster shell. +4 rolls and dice.</w:t>
      </w:r>
    </w:p>
    <w:p w:rsidR="002064E5" w:rsidRDefault="002064E5" w:rsidP="002064E5">
      <w:pPr>
        <w:ind w:left="144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lvl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8 – 150 shells – any magic into shells, +5 rolls and dice.</w:t>
      </w:r>
    </w:p>
    <w:p w:rsidR="002064E5" w:rsidRDefault="002064E5" w:rsidP="002064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Cost of shells</w:t>
      </w:r>
    </w:p>
    <w:p w:rsidR="002064E5" w:rsidRDefault="002064E5" w:rsidP="002064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If a merchant has </w:t>
      </w:r>
      <w:proofErr w:type="spellStart"/>
      <w:r>
        <w:rPr>
          <w:rFonts w:ascii="Times New Roman" w:hAnsi="Times New Roman" w:cs="Times New Roman"/>
          <w:sz w:val="28"/>
          <w:szCs w:val="28"/>
        </w:rPr>
        <w:t>castershells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for sale. Their color grade determines cost. </w:t>
      </w:r>
    </w:p>
    <w:p w:rsidR="002064E5" w:rsidRDefault="002064E5" w:rsidP="002064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Black – </w:t>
      </w:r>
      <w:r w:rsidR="00431054">
        <w:rPr>
          <w:rFonts w:ascii="Times New Roman" w:hAnsi="Times New Roman" w:cs="Times New Roman"/>
          <w:sz w:val="28"/>
          <w:szCs w:val="28"/>
        </w:rPr>
        <w:t>50g</w:t>
      </w:r>
    </w:p>
    <w:p w:rsidR="002064E5" w:rsidRDefault="002064E5" w:rsidP="002064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Green – </w:t>
      </w:r>
      <w:r w:rsidR="00431054">
        <w:rPr>
          <w:rFonts w:ascii="Times New Roman" w:hAnsi="Times New Roman" w:cs="Times New Roman"/>
          <w:sz w:val="28"/>
          <w:szCs w:val="28"/>
        </w:rPr>
        <w:t>250g</w:t>
      </w:r>
    </w:p>
    <w:p w:rsidR="002064E5" w:rsidRDefault="002064E5" w:rsidP="002064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31054">
        <w:rPr>
          <w:rFonts w:ascii="Times New Roman" w:hAnsi="Times New Roman" w:cs="Times New Roman"/>
          <w:sz w:val="28"/>
          <w:szCs w:val="28"/>
        </w:rPr>
        <w:t>Blue – 500g+</w:t>
      </w:r>
    </w:p>
    <w:p w:rsidR="00431054" w:rsidRDefault="00431054" w:rsidP="002064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Purple – 5,000+</w:t>
      </w:r>
    </w:p>
    <w:p w:rsidR="00431054" w:rsidRDefault="00431054" w:rsidP="002064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Dark Purple – 25,000+</w:t>
      </w:r>
    </w:p>
    <w:p w:rsidR="00431054" w:rsidRPr="00DC238E" w:rsidRDefault="00431054" w:rsidP="002064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Golden – 50,000g+</w:t>
      </w:r>
    </w:p>
    <w:sectPr w:rsidR="00431054" w:rsidRPr="00DC23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38E"/>
    <w:rsid w:val="002064E5"/>
    <w:rsid w:val="00431054"/>
    <w:rsid w:val="006A4900"/>
    <w:rsid w:val="00D56975"/>
    <w:rsid w:val="00DC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AF021E-24B3-4103-8976-257B9159C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le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Andrew E</dc:creator>
  <cp:keywords/>
  <dc:description/>
  <cp:lastModifiedBy>Andrew-Davlen Anderson</cp:lastModifiedBy>
  <cp:revision>2</cp:revision>
  <dcterms:created xsi:type="dcterms:W3CDTF">2016-05-20T22:30:00Z</dcterms:created>
  <dcterms:modified xsi:type="dcterms:W3CDTF">2016-05-21T00:40:00Z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